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D0B" w:rsidRPr="00B5632E" w:rsidRDefault="00C14D0B" w:rsidP="00C14D0B">
      <w:pPr>
        <w:pStyle w:val="1"/>
        <w:ind w:left="-360" w:right="-328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                      </w:t>
      </w:r>
      <w:r w:rsidRPr="00B5632E">
        <w:rPr>
          <w:rFonts w:ascii="Arial" w:hAnsi="Arial" w:cs="Arial"/>
        </w:rPr>
        <w:t xml:space="preserve">   </w:t>
      </w:r>
      <w:r w:rsidRPr="001B7A24">
        <w:rPr>
          <w:rFonts w:ascii="Arial" w:hAnsi="Arial" w:cs="Arial"/>
          <w:sz w:val="22"/>
          <w:szCs w:val="22"/>
        </w:rPr>
        <w:object w:dxaOrig="4455" w:dyaOrig="44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0.7pt" o:ole="">
            <v:imagedata r:id="rId4" o:title=""/>
          </v:shape>
          <o:OLEObject Type="Embed" ProgID="PBrush" ShapeID="_x0000_i1025" DrawAspect="Content" ObjectID="_1788342666" r:id="rId5"/>
        </w:object>
      </w:r>
      <w:r w:rsidRPr="00B5632E">
        <w:rPr>
          <w:rFonts w:ascii="Arial" w:hAnsi="Arial" w:cs="Arial"/>
        </w:rPr>
        <w:t xml:space="preserve">                                              </w:t>
      </w:r>
      <w:r>
        <w:rPr>
          <w:rFonts w:ascii="Arial" w:hAnsi="Arial" w:cs="Arial"/>
        </w:rPr>
        <w:t xml:space="preserve">     </w:t>
      </w:r>
    </w:p>
    <w:tbl>
      <w:tblPr>
        <w:tblW w:w="8371" w:type="dxa"/>
        <w:tblLook w:val="01E0" w:firstRow="1" w:lastRow="1" w:firstColumn="1" w:lastColumn="1" w:noHBand="0" w:noVBand="0"/>
      </w:tblPr>
      <w:tblGrid>
        <w:gridCol w:w="4068"/>
        <w:gridCol w:w="720"/>
        <w:gridCol w:w="3583"/>
      </w:tblGrid>
      <w:tr w:rsidR="00C14D0B" w:rsidRPr="00A81D53" w:rsidTr="00CB2540">
        <w:tc>
          <w:tcPr>
            <w:tcW w:w="4068" w:type="dxa"/>
          </w:tcPr>
          <w:p w:rsidR="00C14D0B" w:rsidRPr="00A81D53" w:rsidRDefault="00C14D0B" w:rsidP="00CB2540">
            <w:pPr>
              <w:pStyle w:val="1"/>
              <w:jc w:val="center"/>
              <w:rPr>
                <w:sz w:val="22"/>
                <w:szCs w:val="22"/>
                <w:lang w:val="en-US"/>
              </w:rPr>
            </w:pPr>
            <w:r w:rsidRPr="00A81D53">
              <w:rPr>
                <w:sz w:val="22"/>
                <w:szCs w:val="22"/>
              </w:rPr>
              <w:t>ΕΛΛΗΝΙΚΗ ΔΗΜΟΚΡΑΤΙΑ</w:t>
            </w:r>
          </w:p>
        </w:tc>
        <w:tc>
          <w:tcPr>
            <w:tcW w:w="4303" w:type="dxa"/>
            <w:gridSpan w:val="2"/>
          </w:tcPr>
          <w:p w:rsidR="00C14D0B" w:rsidRPr="00094AE1" w:rsidRDefault="00C14D0B" w:rsidP="00CB2540">
            <w:pPr>
              <w:pStyle w:val="1"/>
            </w:pPr>
            <w:r w:rsidRPr="00A81D53">
              <w:t xml:space="preserve">   </w:t>
            </w:r>
            <w:r>
              <w:t xml:space="preserve">                       Βόλος, </w:t>
            </w:r>
            <w:r>
              <w:rPr>
                <w:lang w:val="en-US"/>
              </w:rPr>
              <w:t xml:space="preserve">18 </w:t>
            </w:r>
            <w:r>
              <w:t>- 0</w:t>
            </w:r>
            <w:r>
              <w:rPr>
                <w:lang w:val="en-US"/>
              </w:rPr>
              <w:t>9</w:t>
            </w:r>
            <w:r>
              <w:t xml:space="preserve"> - 20</w:t>
            </w:r>
            <w:r w:rsidRPr="00D8463E">
              <w:t>2</w:t>
            </w:r>
            <w:r w:rsidRPr="00094AE1">
              <w:t>4</w:t>
            </w:r>
          </w:p>
        </w:tc>
      </w:tr>
      <w:tr w:rsidR="00C14D0B" w:rsidRPr="00A81D53" w:rsidTr="00CB2540">
        <w:tc>
          <w:tcPr>
            <w:tcW w:w="4068" w:type="dxa"/>
          </w:tcPr>
          <w:p w:rsidR="00C14D0B" w:rsidRPr="00A81D53" w:rsidRDefault="00C14D0B" w:rsidP="00CB2540">
            <w:pPr>
              <w:pStyle w:val="1"/>
              <w:jc w:val="center"/>
              <w:rPr>
                <w:sz w:val="22"/>
                <w:szCs w:val="22"/>
              </w:rPr>
            </w:pPr>
            <w:r w:rsidRPr="00A81D53">
              <w:rPr>
                <w:sz w:val="22"/>
                <w:szCs w:val="22"/>
              </w:rPr>
              <w:t>ΝΟΜΟΣ ΜΑΓΝΗΣΙΑΣ</w:t>
            </w:r>
          </w:p>
        </w:tc>
        <w:tc>
          <w:tcPr>
            <w:tcW w:w="4303" w:type="dxa"/>
            <w:gridSpan w:val="2"/>
          </w:tcPr>
          <w:p w:rsidR="00C14D0B" w:rsidRPr="00C14D0B" w:rsidRDefault="00C14D0B" w:rsidP="00CB2540">
            <w:pPr>
              <w:pStyle w:val="1"/>
              <w:rPr>
                <w:lang w:val="en-US"/>
              </w:rPr>
            </w:pPr>
            <w:r w:rsidRPr="00A81D53">
              <w:t xml:space="preserve">                          Αρ. πρωτ.:</w:t>
            </w:r>
            <w:r>
              <w:t xml:space="preserve"> </w:t>
            </w:r>
            <w:r>
              <w:rPr>
                <w:lang w:val="en-US"/>
              </w:rPr>
              <w:t>80287</w:t>
            </w:r>
          </w:p>
        </w:tc>
      </w:tr>
      <w:tr w:rsidR="00C14D0B" w:rsidRPr="00A81D53" w:rsidTr="00CB2540">
        <w:tc>
          <w:tcPr>
            <w:tcW w:w="4068" w:type="dxa"/>
          </w:tcPr>
          <w:p w:rsidR="00C14D0B" w:rsidRPr="00A81D53" w:rsidRDefault="00C14D0B" w:rsidP="00CB2540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 w:rsidRPr="00A81D53">
              <w:rPr>
                <w:sz w:val="22"/>
                <w:szCs w:val="22"/>
              </w:rPr>
              <w:t>ΔΗΜΟΣ ΒΟΛΟΥ</w:t>
            </w:r>
          </w:p>
        </w:tc>
        <w:tc>
          <w:tcPr>
            <w:tcW w:w="4303" w:type="dxa"/>
            <w:gridSpan w:val="2"/>
          </w:tcPr>
          <w:p w:rsidR="00C14D0B" w:rsidRPr="00A81D53" w:rsidRDefault="00C14D0B" w:rsidP="00CB2540">
            <w:pPr>
              <w:pStyle w:val="1"/>
            </w:pPr>
          </w:p>
        </w:tc>
      </w:tr>
      <w:tr w:rsidR="00C14D0B" w:rsidRPr="00A81D53" w:rsidTr="00CB2540">
        <w:tc>
          <w:tcPr>
            <w:tcW w:w="4068" w:type="dxa"/>
          </w:tcPr>
          <w:p w:rsidR="00C14D0B" w:rsidRPr="00A81D53" w:rsidRDefault="00F119AA" w:rsidP="00CB2540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ΑΝΤΙΔΗΜΑΡΧΙΑ ΠΟΛΙΤΙΣΜΟΥ ΚΑΙ ΜΟΥΣΕΙΩΝ</w:t>
            </w:r>
          </w:p>
        </w:tc>
        <w:tc>
          <w:tcPr>
            <w:tcW w:w="4303" w:type="dxa"/>
            <w:gridSpan w:val="2"/>
          </w:tcPr>
          <w:p w:rsidR="00C14D0B" w:rsidRPr="00A81D53" w:rsidRDefault="00C14D0B" w:rsidP="00CB2540">
            <w:pPr>
              <w:pStyle w:val="1"/>
            </w:pPr>
          </w:p>
        </w:tc>
      </w:tr>
      <w:tr w:rsidR="00C14D0B" w:rsidRPr="00A81D53" w:rsidTr="00CB2540">
        <w:tc>
          <w:tcPr>
            <w:tcW w:w="4788" w:type="dxa"/>
            <w:gridSpan w:val="2"/>
          </w:tcPr>
          <w:p w:rsidR="00C14D0B" w:rsidRPr="00A81D53" w:rsidRDefault="00C14D0B" w:rsidP="00CB2540">
            <w:pPr>
              <w:pStyle w:val="1"/>
            </w:pPr>
          </w:p>
        </w:tc>
        <w:tc>
          <w:tcPr>
            <w:tcW w:w="3583" w:type="dxa"/>
          </w:tcPr>
          <w:p w:rsidR="00C14D0B" w:rsidRDefault="00C14D0B" w:rsidP="00CB2540">
            <w:pPr>
              <w:pStyle w:val="1"/>
            </w:pPr>
          </w:p>
          <w:p w:rsidR="00C14D0B" w:rsidRDefault="00C14D0B" w:rsidP="00CB2540">
            <w:pPr>
              <w:pStyle w:val="1"/>
            </w:pPr>
            <w:r>
              <w:t xml:space="preserve">Προς : </w:t>
            </w:r>
          </w:p>
          <w:p w:rsidR="00C14D0B" w:rsidRDefault="00C14D0B" w:rsidP="00CB2540">
            <w:pPr>
              <w:pStyle w:val="1"/>
            </w:pPr>
            <w:r>
              <w:t xml:space="preserve">Τον Πρόεδρο του Δημοτικού Συμβουλίου Βόλου </w:t>
            </w:r>
          </w:p>
          <w:p w:rsidR="00C14D0B" w:rsidRPr="00D63C75" w:rsidRDefault="00C14D0B" w:rsidP="00CB2540">
            <w:pPr>
              <w:pStyle w:val="1"/>
            </w:pPr>
            <w:r>
              <w:t>κ. Αθανάσιο Θεοδώρου</w:t>
            </w:r>
          </w:p>
          <w:p w:rsidR="00C14D0B" w:rsidRPr="00D03EE7" w:rsidRDefault="00C14D0B" w:rsidP="00CB2540">
            <w:pPr>
              <w:rPr>
                <w:sz w:val="24"/>
                <w:szCs w:val="24"/>
              </w:rPr>
            </w:pPr>
          </w:p>
        </w:tc>
      </w:tr>
    </w:tbl>
    <w:p w:rsidR="00C14D0B" w:rsidRDefault="00C14D0B" w:rsidP="00C14D0B">
      <w:pPr>
        <w:pStyle w:val="a3"/>
        <w:jc w:val="both"/>
        <w:rPr>
          <w:rFonts w:ascii="Times New Roman" w:hAnsi="Times New Roman"/>
          <w:b/>
          <w:bCs/>
          <w:sz w:val="24"/>
        </w:rPr>
      </w:pPr>
    </w:p>
    <w:p w:rsidR="00C14D0B" w:rsidRPr="00C14D0B" w:rsidRDefault="00C14D0B" w:rsidP="008D317C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14D0B">
        <w:rPr>
          <w:rFonts w:ascii="Times New Roman" w:hAnsi="Times New Roman"/>
          <w:b/>
          <w:bCs/>
          <w:sz w:val="24"/>
          <w:szCs w:val="24"/>
        </w:rPr>
        <w:t>ΘΕΜΑ :  «</w:t>
      </w:r>
      <w:r w:rsidRPr="00C14D0B">
        <w:rPr>
          <w:rFonts w:ascii="Times New Roman" w:hAnsi="Times New Roman"/>
          <w:sz w:val="24"/>
          <w:szCs w:val="24"/>
        </w:rPr>
        <w:t>Εισήγηση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για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έγκριση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ανακοίνωσης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ανοιχτής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πρόσκλησης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ενδιαφέροντος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από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F119AA">
        <w:rPr>
          <w:rFonts w:ascii="Times New Roman" w:hAnsi="Times New Roman"/>
          <w:sz w:val="24"/>
          <w:szCs w:val="24"/>
        </w:rPr>
        <w:t xml:space="preserve">την Αντιδημαρχία Πολιτισμού και Μουσείων </w:t>
      </w:r>
      <w:r w:rsidRPr="00C14D0B">
        <w:rPr>
          <w:rFonts w:ascii="Times New Roman" w:hAnsi="Times New Roman"/>
          <w:sz w:val="24"/>
          <w:szCs w:val="24"/>
        </w:rPr>
        <w:t xml:space="preserve"> για λειτουργία θεματικού πάρκου στην Πλατεία Πανεπιστημίου στο πλαίσιο των εορταστικών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εκδηλώσεων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του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Δήμου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Βόλου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για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την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περίοδο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2024</w:t>
      </w:r>
      <w:r w:rsidRPr="00C14D0B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5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και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ορισμού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Επιτροπής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Αξιολόγησης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των</w:t>
      </w:r>
      <w:r w:rsidRPr="00C14D0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κατατεθειμένων</w:t>
      </w:r>
      <w:r w:rsidRPr="00C14D0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14D0B">
        <w:rPr>
          <w:rFonts w:ascii="Times New Roman" w:hAnsi="Times New Roman"/>
          <w:sz w:val="24"/>
          <w:szCs w:val="24"/>
        </w:rPr>
        <w:t>προτάσεων.</w:t>
      </w:r>
      <w:r w:rsidRPr="00C14D0B">
        <w:rPr>
          <w:rFonts w:ascii="Times New Roman" w:hAnsi="Times New Roman"/>
          <w:b/>
          <w:sz w:val="24"/>
          <w:szCs w:val="24"/>
        </w:rPr>
        <w:t xml:space="preserve"> </w:t>
      </w:r>
      <w:r w:rsidRPr="00C14D0B">
        <w:rPr>
          <w:rFonts w:ascii="Times New Roman" w:hAnsi="Times New Roman"/>
          <w:b/>
          <w:bCs/>
          <w:sz w:val="24"/>
          <w:szCs w:val="24"/>
        </w:rPr>
        <w:t xml:space="preserve">». </w:t>
      </w:r>
      <w:r w:rsidRPr="00C14D0B">
        <w:rPr>
          <w:rFonts w:ascii="Times New Roman" w:hAnsi="Times New Roman"/>
          <w:sz w:val="24"/>
          <w:szCs w:val="24"/>
        </w:rPr>
        <w:t xml:space="preserve">    </w:t>
      </w:r>
    </w:p>
    <w:p w:rsidR="00C14D0B" w:rsidRPr="00C14D0B" w:rsidRDefault="00C14D0B" w:rsidP="00C14D0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14D0B" w:rsidRPr="00C14D0B" w:rsidRDefault="00C14D0B" w:rsidP="00337729">
      <w:pPr>
        <w:pStyle w:val="a4"/>
        <w:spacing w:line="360" w:lineRule="auto"/>
        <w:ind w:left="111" w:right="104" w:firstLine="245"/>
        <w:jc w:val="both"/>
        <w:rPr>
          <w:rFonts w:ascii="Times New Roman" w:hAnsi="Times New Roman" w:cs="Times New Roman"/>
          <w:sz w:val="24"/>
          <w:szCs w:val="24"/>
        </w:rPr>
      </w:pPr>
      <w:r w:rsidRPr="00C14D0B">
        <w:rPr>
          <w:rFonts w:ascii="Times New Roman" w:hAnsi="Times New Roman" w:cs="Times New Roman"/>
          <w:sz w:val="24"/>
          <w:szCs w:val="24"/>
        </w:rPr>
        <w:t>Λαμβάνοντας υπόψη την μεγάλη επιτυχία που σημείωσε η λειτουργία θεματικών πάρκων εκπαιδευτικού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ενδιαφέροντος στο πλαίσιο των εορταστικών εκδηλώσεων του Δήμου Βόλου τις περιόδους 2017-2018, 2018-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2019,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C14D0B">
        <w:rPr>
          <w:rFonts w:ascii="Times New Roman" w:hAnsi="Times New Roman" w:cs="Times New Roman"/>
          <w:sz w:val="24"/>
          <w:szCs w:val="24"/>
        </w:rPr>
        <w:t>2021-2022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, 2022-2023, 2023-2024, </w:t>
      </w:r>
      <w:r w:rsidRPr="00C14D0B">
        <w:rPr>
          <w:rFonts w:ascii="Times New Roman" w:hAnsi="Times New Roman" w:cs="Times New Roman"/>
          <w:sz w:val="24"/>
          <w:szCs w:val="24"/>
        </w:rPr>
        <w:t>εισηγούμαστε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τη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λειτουργία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αντίστοιχου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θεματικού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πάρκου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ενόψει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της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εορταστικής</w:t>
      </w:r>
      <w:r w:rsidR="00F119AA">
        <w:rPr>
          <w:rFonts w:ascii="Times New Roman" w:hAnsi="Times New Roman" w:cs="Times New Roman"/>
          <w:sz w:val="24"/>
          <w:szCs w:val="24"/>
        </w:rPr>
        <w:t xml:space="preserve"> περιόδου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C14D0B">
        <w:rPr>
          <w:rFonts w:ascii="Times New Roman" w:hAnsi="Times New Roman" w:cs="Times New Roman"/>
          <w:sz w:val="24"/>
          <w:szCs w:val="24"/>
        </w:rPr>
        <w:t>2024-2025.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Για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το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σκοπό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αυτό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εισηγούμαστε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την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έγκριση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ανακοίνωσης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ανοιχτής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πρόσκλησης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ενδιαφέροντος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από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τη</w:t>
      </w:r>
      <w:r w:rsidR="00F119AA">
        <w:rPr>
          <w:rFonts w:ascii="Times New Roman" w:hAnsi="Times New Roman" w:cs="Times New Roman"/>
          <w:spacing w:val="1"/>
          <w:sz w:val="24"/>
          <w:szCs w:val="24"/>
        </w:rPr>
        <w:t>ν Αντιδημαρχία Πολιτισμού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προς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κάθε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ενδιαφερόμενο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φορέα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ώστε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να</w:t>
      </w:r>
      <w:r w:rsidRPr="00C14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κατατεθούν</w:t>
      </w:r>
      <w:r w:rsidRPr="00C14D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ολοκληρωμένες</w:t>
      </w:r>
      <w:r w:rsidRPr="00C14D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προτάσεις</w:t>
      </w:r>
      <w:r w:rsidRPr="00C14D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για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εγκατάσταση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και λειτουργία</w:t>
      </w:r>
      <w:r w:rsidRPr="00C14D0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θεματικού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πάρκου.</w:t>
      </w:r>
    </w:p>
    <w:p w:rsidR="00C14D0B" w:rsidRDefault="00C14D0B" w:rsidP="00337729">
      <w:pPr>
        <w:pStyle w:val="a4"/>
        <w:spacing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14D0B">
        <w:rPr>
          <w:rFonts w:ascii="Times New Roman" w:hAnsi="Times New Roman" w:cs="Times New Roman"/>
          <w:sz w:val="24"/>
          <w:szCs w:val="24"/>
        </w:rPr>
        <w:t>Επιπλέον,</w:t>
      </w:r>
      <w:r w:rsidRPr="00C14D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εισηγούμαστε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τον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ορισμό</w:t>
      </w:r>
      <w:r w:rsidRPr="00C14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ειδικής επιτροπής</w:t>
      </w:r>
      <w:r w:rsidRPr="00C14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αξιολόγησης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των προτάσεων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που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θα</w:t>
      </w:r>
      <w:r w:rsidRPr="00C14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D0B">
        <w:rPr>
          <w:rFonts w:ascii="Times New Roman" w:hAnsi="Times New Roman" w:cs="Times New Roman"/>
          <w:sz w:val="24"/>
          <w:szCs w:val="24"/>
        </w:rPr>
        <w:t>κατατεθούν.</w:t>
      </w:r>
    </w:p>
    <w:p w:rsidR="00F119AA" w:rsidRDefault="00F119AA" w:rsidP="00337729">
      <w:pPr>
        <w:pStyle w:val="a4"/>
        <w:spacing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F119AA" w:rsidRDefault="00F119AA" w:rsidP="00F119AA">
      <w:pPr>
        <w:pStyle w:val="a3"/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80"/>
        <w:gridCol w:w="2771"/>
        <w:gridCol w:w="2755"/>
      </w:tblGrid>
      <w:tr w:rsidR="00F119AA" w:rsidRPr="008D3DA7" w:rsidTr="00615CD2">
        <w:tc>
          <w:tcPr>
            <w:tcW w:w="2840" w:type="dxa"/>
            <w:shd w:val="clear" w:color="auto" w:fill="auto"/>
          </w:tcPr>
          <w:p w:rsidR="00F119AA" w:rsidRPr="008D3DA7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Η Αντιδήμαρχος Πολιτισμού και Μουσείων</w:t>
            </w:r>
          </w:p>
        </w:tc>
        <w:tc>
          <w:tcPr>
            <w:tcW w:w="2841" w:type="dxa"/>
            <w:shd w:val="clear" w:color="auto" w:fill="auto"/>
          </w:tcPr>
          <w:p w:rsidR="00F119AA" w:rsidRPr="008D3DA7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Η Γενική</w:t>
            </w:r>
            <w:r w:rsidRPr="008D3DA7">
              <w:rPr>
                <w:rFonts w:ascii="Times New Roman" w:hAnsi="Times New Roman"/>
                <w:sz w:val="24"/>
                <w:szCs w:val="24"/>
              </w:rPr>
              <w:t xml:space="preserve"> Γραμματέας</w:t>
            </w:r>
          </w:p>
        </w:tc>
        <w:tc>
          <w:tcPr>
            <w:tcW w:w="2841" w:type="dxa"/>
            <w:shd w:val="clear" w:color="auto" w:fill="auto"/>
          </w:tcPr>
          <w:p w:rsidR="00F119AA" w:rsidRPr="009A3796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Ο Δήμαρχος Βόλου </w:t>
            </w:r>
          </w:p>
        </w:tc>
      </w:tr>
      <w:tr w:rsidR="00F119AA" w:rsidRPr="008D3DA7" w:rsidTr="00615CD2">
        <w:tc>
          <w:tcPr>
            <w:tcW w:w="2840" w:type="dxa"/>
            <w:shd w:val="clear" w:color="auto" w:fill="auto"/>
          </w:tcPr>
          <w:p w:rsidR="00F119AA" w:rsidRPr="00741620" w:rsidRDefault="00F119AA" w:rsidP="00615CD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119AA" w:rsidRPr="008D3DA7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Έλενα Αντωνοπούλου</w:t>
            </w:r>
          </w:p>
        </w:tc>
        <w:tc>
          <w:tcPr>
            <w:tcW w:w="2841" w:type="dxa"/>
            <w:shd w:val="clear" w:color="auto" w:fill="auto"/>
          </w:tcPr>
          <w:p w:rsidR="00F119AA" w:rsidRPr="008D3DA7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19AA" w:rsidRPr="008D3DA7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Ελένη Γακιοπούλου</w:t>
            </w:r>
          </w:p>
        </w:tc>
        <w:tc>
          <w:tcPr>
            <w:tcW w:w="2841" w:type="dxa"/>
            <w:shd w:val="clear" w:color="auto" w:fill="auto"/>
          </w:tcPr>
          <w:p w:rsidR="00F119AA" w:rsidRPr="00F80F2F" w:rsidRDefault="00F119AA" w:rsidP="00615CD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19AA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Αχιλλέας Μπέος </w:t>
            </w:r>
          </w:p>
          <w:p w:rsidR="00F119AA" w:rsidRPr="008D3DA7" w:rsidRDefault="00F119AA" w:rsidP="00615CD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119AA" w:rsidRPr="00C14D0B" w:rsidRDefault="00F119AA" w:rsidP="00337729">
      <w:pPr>
        <w:pStyle w:val="a4"/>
        <w:spacing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14D0B" w:rsidRPr="00C14D0B" w:rsidRDefault="00C14D0B" w:rsidP="00C14D0B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14D0B" w:rsidRDefault="00C14D0B" w:rsidP="00C14D0B">
      <w:pPr>
        <w:pStyle w:val="a4"/>
      </w:pPr>
    </w:p>
    <w:p w:rsidR="002A135E" w:rsidRPr="00C14D0B" w:rsidRDefault="002A135E" w:rsidP="00C14D0B">
      <w:pPr>
        <w:spacing w:line="276" w:lineRule="auto"/>
        <w:rPr>
          <w:sz w:val="24"/>
          <w:szCs w:val="24"/>
        </w:rPr>
      </w:pPr>
    </w:p>
    <w:sectPr w:rsidR="002A135E" w:rsidRPr="00C14D0B" w:rsidSect="002A135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D0B"/>
    <w:rsid w:val="000C145E"/>
    <w:rsid w:val="002A135E"/>
    <w:rsid w:val="00337729"/>
    <w:rsid w:val="008D317C"/>
    <w:rsid w:val="00C14D0B"/>
    <w:rsid w:val="00C5487A"/>
    <w:rsid w:val="00F1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4A265A0-8B96-4033-9A6C-20F20DED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C14D0B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C14D0B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Plain Text"/>
    <w:basedOn w:val="a"/>
    <w:link w:val="Char"/>
    <w:rsid w:val="00C14D0B"/>
    <w:rPr>
      <w:rFonts w:ascii="Courier New" w:hAnsi="Courier New"/>
    </w:rPr>
  </w:style>
  <w:style w:type="character" w:customStyle="1" w:styleId="Char">
    <w:name w:val="Απλό κείμενο Char"/>
    <w:basedOn w:val="a0"/>
    <w:link w:val="a3"/>
    <w:rsid w:val="00C14D0B"/>
    <w:rPr>
      <w:rFonts w:ascii="Courier New" w:eastAsia="Times New Roman" w:hAnsi="Courier New" w:cs="Times New Roman"/>
      <w:sz w:val="20"/>
      <w:szCs w:val="20"/>
      <w:lang w:eastAsia="el-GR"/>
    </w:rPr>
  </w:style>
  <w:style w:type="paragraph" w:styleId="a4">
    <w:name w:val="Body Text"/>
    <w:basedOn w:val="a"/>
    <w:link w:val="Char0"/>
    <w:uiPriority w:val="1"/>
    <w:qFormat/>
    <w:rsid w:val="00C14D0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0">
    <w:name w:val="Σώμα κειμένου Char"/>
    <w:basedOn w:val="a0"/>
    <w:link w:val="a4"/>
    <w:uiPriority w:val="1"/>
    <w:rsid w:val="00C14D0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a.kravariti</dc:creator>
  <cp:lastModifiedBy>ΝΤΑΦΟΠΟΥΛΟΥ ΓΕΩΡΓΙΑ</cp:lastModifiedBy>
  <cp:revision>2</cp:revision>
  <dcterms:created xsi:type="dcterms:W3CDTF">2024-09-20T10:05:00Z</dcterms:created>
  <dcterms:modified xsi:type="dcterms:W3CDTF">2024-09-20T10:05:00Z</dcterms:modified>
</cp:coreProperties>
</file>